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727" w:rsidRPr="002F6727" w:rsidRDefault="002F6727" w:rsidP="002F6727">
      <w:pPr>
        <w:jc w:val="center"/>
        <w:rPr>
          <w:rFonts w:ascii="Times New Roman" w:hAnsi="Times New Roman" w:cs="Times New Roman"/>
          <w:sz w:val="28"/>
        </w:rPr>
      </w:pPr>
      <w:r w:rsidRPr="002F6727">
        <w:rPr>
          <w:rFonts w:ascii="Times New Roman" w:hAnsi="Times New Roman" w:cs="Times New Roman"/>
          <w:sz w:val="28"/>
        </w:rPr>
        <w:t>Уведомление об изменении лица, осуществляющего ведение реестра акционеров</w:t>
      </w:r>
    </w:p>
    <w:p w:rsidR="002F6727" w:rsidRPr="002F6727" w:rsidRDefault="002F6727" w:rsidP="002F6727">
      <w:pPr>
        <w:rPr>
          <w:rFonts w:ascii="Times New Roman" w:hAnsi="Times New Roman" w:cs="Times New Roman"/>
          <w:sz w:val="28"/>
        </w:rPr>
      </w:pPr>
    </w:p>
    <w:p w:rsidR="002F6727" w:rsidRPr="002F6727" w:rsidRDefault="002F6727" w:rsidP="002F6727">
      <w:pPr>
        <w:rPr>
          <w:rFonts w:ascii="Times New Roman" w:hAnsi="Times New Roman" w:cs="Times New Roman"/>
          <w:sz w:val="28"/>
        </w:rPr>
      </w:pPr>
      <w:r w:rsidRPr="002F6727">
        <w:rPr>
          <w:rFonts w:ascii="Times New Roman" w:hAnsi="Times New Roman" w:cs="Times New Roman"/>
          <w:sz w:val="28"/>
        </w:rPr>
        <w:t>Открытое акционерное общество «</w:t>
      </w:r>
      <w:proofErr w:type="spellStart"/>
      <w:r w:rsidRPr="002F6727">
        <w:rPr>
          <w:rFonts w:ascii="Times New Roman" w:hAnsi="Times New Roman" w:cs="Times New Roman"/>
          <w:sz w:val="28"/>
        </w:rPr>
        <w:t>Мультиклет</w:t>
      </w:r>
      <w:proofErr w:type="spellEnd"/>
      <w:r w:rsidRPr="002F6727">
        <w:rPr>
          <w:rFonts w:ascii="Times New Roman" w:hAnsi="Times New Roman" w:cs="Times New Roman"/>
          <w:sz w:val="28"/>
        </w:rPr>
        <w:t>» уведомляет, что Совет директоров принял решение об изменении лица, осуществляющего ведение реестра акционеров. Дата принятия решения «11» марта 2014 года.</w:t>
      </w:r>
    </w:p>
    <w:p w:rsidR="002F6727" w:rsidRPr="002F6727" w:rsidRDefault="002F6727" w:rsidP="002F6727">
      <w:pPr>
        <w:rPr>
          <w:rFonts w:ascii="Times New Roman" w:hAnsi="Times New Roman" w:cs="Times New Roman"/>
          <w:sz w:val="28"/>
        </w:rPr>
      </w:pPr>
    </w:p>
    <w:p w:rsidR="002F6727" w:rsidRPr="002F6727" w:rsidRDefault="002F6727" w:rsidP="002F6727">
      <w:pPr>
        <w:rPr>
          <w:rFonts w:ascii="Times New Roman" w:hAnsi="Times New Roman" w:cs="Times New Roman"/>
          <w:sz w:val="28"/>
        </w:rPr>
      </w:pPr>
      <w:r w:rsidRPr="002F6727">
        <w:rPr>
          <w:rFonts w:ascii="Times New Roman" w:hAnsi="Times New Roman" w:cs="Times New Roman"/>
          <w:sz w:val="28"/>
        </w:rPr>
        <w:t xml:space="preserve">Полное наименование, место нахождения, почтовый адрес, иные реквизиты регистратора,  с которым заключен договор на ведение реестра акционеров: </w:t>
      </w:r>
    </w:p>
    <w:p w:rsidR="002F6727" w:rsidRPr="002F6727" w:rsidRDefault="002F6727" w:rsidP="002F6727">
      <w:pPr>
        <w:rPr>
          <w:rFonts w:ascii="Times New Roman" w:hAnsi="Times New Roman" w:cs="Times New Roman"/>
          <w:sz w:val="28"/>
        </w:rPr>
      </w:pPr>
      <w:r w:rsidRPr="002F6727">
        <w:rPr>
          <w:rFonts w:ascii="Times New Roman" w:hAnsi="Times New Roman" w:cs="Times New Roman"/>
          <w:sz w:val="28"/>
        </w:rPr>
        <w:t>Открытое акционерное общество «Регистратор-Капитал»</w:t>
      </w:r>
    </w:p>
    <w:p w:rsidR="002F6727" w:rsidRPr="002F6727" w:rsidRDefault="002F6727" w:rsidP="002F6727">
      <w:pPr>
        <w:rPr>
          <w:rFonts w:ascii="Times New Roman" w:hAnsi="Times New Roman" w:cs="Times New Roman"/>
          <w:sz w:val="28"/>
        </w:rPr>
      </w:pPr>
      <w:r w:rsidRPr="002F6727">
        <w:rPr>
          <w:rFonts w:ascii="Times New Roman" w:hAnsi="Times New Roman" w:cs="Times New Roman"/>
          <w:sz w:val="28"/>
        </w:rPr>
        <w:t xml:space="preserve">Место нахождения: 620041, г. Екатеринбург, пер. Трамвайный д.15, к. 101 </w:t>
      </w:r>
    </w:p>
    <w:p w:rsidR="002F6727" w:rsidRPr="002F6727" w:rsidRDefault="002F6727" w:rsidP="002F6727">
      <w:pPr>
        <w:rPr>
          <w:rFonts w:ascii="Times New Roman" w:hAnsi="Times New Roman" w:cs="Times New Roman"/>
          <w:sz w:val="28"/>
        </w:rPr>
      </w:pPr>
      <w:r w:rsidRPr="002F6727">
        <w:rPr>
          <w:rFonts w:ascii="Times New Roman" w:hAnsi="Times New Roman" w:cs="Times New Roman"/>
          <w:sz w:val="28"/>
        </w:rPr>
        <w:t>Почтовый адрес: 620041, г. Екатеринбург, пер. Трамвайный д.15, к. 101</w:t>
      </w:r>
    </w:p>
    <w:p w:rsidR="002F6727" w:rsidRPr="002F6727" w:rsidRDefault="002F6727" w:rsidP="002F6727">
      <w:pPr>
        <w:rPr>
          <w:rFonts w:ascii="Times New Roman" w:hAnsi="Times New Roman" w:cs="Times New Roman"/>
          <w:sz w:val="28"/>
        </w:rPr>
      </w:pPr>
      <w:r w:rsidRPr="002F6727">
        <w:rPr>
          <w:rFonts w:ascii="Times New Roman" w:hAnsi="Times New Roman" w:cs="Times New Roman"/>
          <w:sz w:val="28"/>
        </w:rPr>
        <w:t>Телефон/факс: (343) 349-56-06</w:t>
      </w:r>
    </w:p>
    <w:p w:rsidR="002F6727" w:rsidRPr="002F6727" w:rsidRDefault="002F6727" w:rsidP="002F6727">
      <w:pPr>
        <w:rPr>
          <w:rFonts w:ascii="Times New Roman" w:hAnsi="Times New Roman" w:cs="Times New Roman"/>
          <w:sz w:val="28"/>
        </w:rPr>
      </w:pPr>
    </w:p>
    <w:p w:rsidR="002F6727" w:rsidRPr="002F6727" w:rsidRDefault="002F6727" w:rsidP="002F6727">
      <w:pPr>
        <w:rPr>
          <w:rFonts w:ascii="Times New Roman" w:hAnsi="Times New Roman" w:cs="Times New Roman"/>
          <w:sz w:val="28"/>
        </w:rPr>
      </w:pPr>
      <w:r w:rsidRPr="002F6727">
        <w:rPr>
          <w:rFonts w:ascii="Times New Roman" w:hAnsi="Times New Roman" w:cs="Times New Roman"/>
          <w:sz w:val="28"/>
        </w:rPr>
        <w:t>Дата заключения договора на ведение реестра акционеров с новым регистратором – «01» июля 2014 года</w:t>
      </w:r>
      <w:r w:rsidRPr="002F6727">
        <w:rPr>
          <w:rFonts w:ascii="Times New Roman" w:hAnsi="Times New Roman" w:cs="Times New Roman"/>
          <w:sz w:val="28"/>
        </w:rPr>
        <w:t>.</w:t>
      </w:r>
    </w:p>
    <w:p w:rsidR="002F6727" w:rsidRPr="002F6727" w:rsidRDefault="002F6727" w:rsidP="002F6727">
      <w:pPr>
        <w:rPr>
          <w:rFonts w:ascii="Times New Roman" w:hAnsi="Times New Roman" w:cs="Times New Roman"/>
          <w:sz w:val="28"/>
        </w:rPr>
      </w:pPr>
      <w:r w:rsidRPr="002F6727">
        <w:rPr>
          <w:rFonts w:ascii="Times New Roman" w:hAnsi="Times New Roman" w:cs="Times New Roman"/>
          <w:sz w:val="28"/>
        </w:rPr>
        <w:t xml:space="preserve">Дата начала ведения реестра акционеров новым регистратором – «04» сентября 2014 года. </w:t>
      </w:r>
    </w:p>
    <w:p w:rsidR="003A7D1A" w:rsidRDefault="003A7D1A">
      <w:pPr>
        <w:rPr>
          <w:b/>
        </w:rPr>
      </w:pPr>
    </w:p>
    <w:p w:rsidR="002F6727" w:rsidRDefault="002F6727">
      <w:pPr>
        <w:rPr>
          <w:b/>
        </w:rPr>
      </w:pPr>
    </w:p>
    <w:p w:rsidR="002F6727" w:rsidRDefault="002F6727">
      <w:pPr>
        <w:rPr>
          <w:rFonts w:ascii="Times New Roman" w:hAnsi="Times New Roman" w:cs="Times New Roman"/>
          <w:sz w:val="28"/>
        </w:rPr>
      </w:pPr>
    </w:p>
    <w:p w:rsidR="002F6727" w:rsidRPr="002F6727" w:rsidRDefault="002F6727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2F6727">
        <w:rPr>
          <w:rFonts w:ascii="Times New Roman" w:hAnsi="Times New Roman" w:cs="Times New Roman"/>
          <w:sz w:val="28"/>
        </w:rPr>
        <w:t xml:space="preserve">Генеральный директор                        </w:t>
      </w:r>
      <w:r>
        <w:rPr>
          <w:rFonts w:ascii="Times New Roman" w:hAnsi="Times New Roman" w:cs="Times New Roman"/>
          <w:sz w:val="28"/>
        </w:rPr>
        <w:t xml:space="preserve">            </w:t>
      </w:r>
      <w:r w:rsidRPr="002F6727">
        <w:rPr>
          <w:rFonts w:ascii="Times New Roman" w:hAnsi="Times New Roman" w:cs="Times New Roman"/>
          <w:sz w:val="28"/>
        </w:rPr>
        <w:t xml:space="preserve">                  Б.А. Зырянов</w:t>
      </w:r>
    </w:p>
    <w:sectPr w:rsidR="002F6727" w:rsidRPr="002F6727" w:rsidSect="003A7D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BDB" w:rsidRDefault="00E55BDB" w:rsidP="002D0118">
      <w:pPr>
        <w:spacing w:after="0" w:line="240" w:lineRule="auto"/>
      </w:pPr>
      <w:r>
        <w:separator/>
      </w:r>
    </w:p>
  </w:endnote>
  <w:endnote w:type="continuationSeparator" w:id="0">
    <w:p w:rsidR="00E55BDB" w:rsidRDefault="00E55BDB" w:rsidP="002D0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E3" w:rsidRDefault="00F903E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E3" w:rsidRDefault="00F903E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E3" w:rsidRDefault="00F903E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BDB" w:rsidRDefault="00E55BDB" w:rsidP="002D0118">
      <w:pPr>
        <w:spacing w:after="0" w:line="240" w:lineRule="auto"/>
      </w:pPr>
      <w:r>
        <w:separator/>
      </w:r>
    </w:p>
  </w:footnote>
  <w:footnote w:type="continuationSeparator" w:id="0">
    <w:p w:rsidR="00E55BDB" w:rsidRDefault="00E55BDB" w:rsidP="002D0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E3" w:rsidRDefault="00F903E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118" w:rsidRDefault="00F903E3">
    <w:pPr>
      <w:pStyle w:val="a3"/>
    </w:pPr>
    <w:r>
      <w:rPr>
        <w:noProof/>
      </w:rPr>
      <w:drawing>
        <wp:anchor distT="0" distB="180340" distL="114300" distR="114300" simplePos="0" relativeHeight="251658240" behindDoc="0" locked="0" layoutInCell="1" allowOverlap="1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39585" cy="986790"/>
          <wp:effectExtent l="19050" t="0" r="0" b="0"/>
          <wp:wrapTopAndBottom/>
          <wp:docPr id="3" name="Рисунок 2" descr="Фирменный бланк_NEW_04.08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Фирменный бланк_NEW_04.08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9585" cy="986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E3" w:rsidRDefault="00F903E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118"/>
    <w:rsid w:val="00105E44"/>
    <w:rsid w:val="00261740"/>
    <w:rsid w:val="0027747C"/>
    <w:rsid w:val="002D0118"/>
    <w:rsid w:val="002F6727"/>
    <w:rsid w:val="003A7D1A"/>
    <w:rsid w:val="004969F3"/>
    <w:rsid w:val="005E417E"/>
    <w:rsid w:val="008D27F9"/>
    <w:rsid w:val="00981F43"/>
    <w:rsid w:val="00AD5671"/>
    <w:rsid w:val="00E55BDB"/>
    <w:rsid w:val="00EB74CD"/>
    <w:rsid w:val="00F9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D0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D0118"/>
  </w:style>
  <w:style w:type="paragraph" w:styleId="a5">
    <w:name w:val="footer"/>
    <w:basedOn w:val="a"/>
    <w:link w:val="a6"/>
    <w:uiPriority w:val="99"/>
    <w:semiHidden/>
    <w:unhideWhenUsed/>
    <w:rsid w:val="002D0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D0118"/>
  </w:style>
  <w:style w:type="paragraph" w:styleId="a7">
    <w:name w:val="Balloon Text"/>
    <w:basedOn w:val="a"/>
    <w:link w:val="a8"/>
    <w:uiPriority w:val="99"/>
    <w:semiHidden/>
    <w:unhideWhenUsed/>
    <w:rsid w:val="00261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1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D0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D0118"/>
  </w:style>
  <w:style w:type="paragraph" w:styleId="a5">
    <w:name w:val="footer"/>
    <w:basedOn w:val="a"/>
    <w:link w:val="a6"/>
    <w:uiPriority w:val="99"/>
    <w:semiHidden/>
    <w:unhideWhenUsed/>
    <w:rsid w:val="002D0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D0118"/>
  </w:style>
  <w:style w:type="paragraph" w:styleId="a7">
    <w:name w:val="Balloon Text"/>
    <w:basedOn w:val="a"/>
    <w:link w:val="a8"/>
    <w:uiPriority w:val="99"/>
    <w:semiHidden/>
    <w:unhideWhenUsed/>
    <w:rsid w:val="00261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1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Настя</cp:lastModifiedBy>
  <cp:revision>2</cp:revision>
  <cp:lastPrinted>2014-09-05T03:35:00Z</cp:lastPrinted>
  <dcterms:created xsi:type="dcterms:W3CDTF">2014-09-05T03:35:00Z</dcterms:created>
  <dcterms:modified xsi:type="dcterms:W3CDTF">2014-09-05T03:35:00Z</dcterms:modified>
</cp:coreProperties>
</file>